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C37" w:rsidRPr="00F37C37" w:rsidRDefault="00F37C37" w:rsidP="00F37C37">
      <w:pPr>
        <w:rPr>
          <w:b/>
          <w:noProof/>
          <w:sz w:val="24"/>
          <w:szCs w:val="24"/>
        </w:rPr>
      </w:pPr>
      <w:r w:rsidRPr="00740973">
        <w:rPr>
          <w:b/>
          <w:noProof/>
          <w:sz w:val="24"/>
          <w:szCs w:val="24"/>
          <w:u w:val="single"/>
        </w:rPr>
        <w:t>Spiritual Disciplines/The Basics</w:t>
      </w:r>
      <w:r>
        <w:rPr>
          <w:b/>
          <w:noProof/>
          <w:sz w:val="24"/>
          <w:szCs w:val="24"/>
        </w:rPr>
        <w:t xml:space="preserve">     “The Wheel”</w:t>
      </w:r>
      <w:bookmarkStart w:id="0" w:name="_GoBack"/>
      <w:bookmarkEnd w:id="0"/>
    </w:p>
    <w:p w:rsidR="00F37C37" w:rsidRDefault="00F37C37" w:rsidP="00F37C37">
      <w:pPr>
        <w:rPr>
          <w:noProof/>
        </w:rPr>
      </w:pPr>
    </w:p>
    <w:p w:rsidR="00F37C37" w:rsidRPr="00595610" w:rsidRDefault="00F37C37" w:rsidP="00F37C37">
      <w:pPr>
        <w:rPr>
          <w:noProof/>
        </w:rPr>
      </w:pPr>
      <w:r w:rsidRPr="00595610">
        <w:rPr>
          <w:noProof/>
        </w:rPr>
        <w:t>Quiet Time, Bible Study, Prayer, Worship, Witnessing, Obedience</w:t>
      </w:r>
      <w:r>
        <w:rPr>
          <w:noProof/>
        </w:rPr>
        <w:t>, Lordship</w:t>
      </w:r>
      <w:r w:rsidRPr="00595610">
        <w:rPr>
          <w:noProof/>
        </w:rPr>
        <w:t xml:space="preserve"> </w:t>
      </w:r>
    </w:p>
    <w:p w:rsidR="00F37C37" w:rsidRDefault="00F37C37" w:rsidP="00F37C37">
      <w:pPr>
        <w:pStyle w:val="Header"/>
      </w:pPr>
      <w:r w:rsidRPr="00595610">
        <w:t xml:space="preserve">If she is a Christian and has chosen to follow Christ, then the next area of concern is what kind of progress she has made in establishing basic spiritual disciplines in her life.  What are “the basics” of the Christian life?  These are disciplines that growing Christians maintain and that we, as mentors, desire to help others establish in their lives.  A classic illustration called “the Wheel” best illustrates those disciplines that are essential to living a Christ-centered life in obedience. </w:t>
      </w:r>
      <w:r>
        <w:rPr>
          <w:rStyle w:val="FootnoteReference"/>
        </w:rPr>
        <w:footnoteReference w:id="1"/>
      </w:r>
    </w:p>
    <w:p w:rsidR="00F37C37" w:rsidRDefault="00F37C37" w:rsidP="00F37C37">
      <w:pPr>
        <w:pStyle w:val="Header"/>
        <w:rPr>
          <w:sz w:val="24"/>
        </w:rPr>
      </w:pPr>
    </w:p>
    <w:p w:rsidR="00F37C37" w:rsidRDefault="00F37C37" w:rsidP="00F37C37">
      <w:pPr>
        <w:pStyle w:val="Header"/>
        <w:jc w:val="center"/>
        <w:rPr>
          <w:sz w:val="24"/>
        </w:rPr>
      </w:pPr>
      <w:r>
        <w:rPr>
          <w:noProof/>
          <w:sz w:val="24"/>
        </w:rPr>
        <w:drawing>
          <wp:inline distT="0" distB="0" distL="0" distR="0" wp14:anchorId="0B6CCC7A" wp14:editId="67ED0A3B">
            <wp:extent cx="2581275" cy="2569488"/>
            <wp:effectExtent l="19050" t="0" r="952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581275" cy="2569488"/>
                    </a:xfrm>
                    <a:prstGeom prst="rect">
                      <a:avLst/>
                    </a:prstGeom>
                    <a:noFill/>
                    <a:ln w="9525">
                      <a:noFill/>
                      <a:miter lim="800000"/>
                      <a:headEnd/>
                      <a:tailEnd/>
                    </a:ln>
                  </pic:spPr>
                </pic:pic>
              </a:graphicData>
            </a:graphic>
          </wp:inline>
        </w:drawing>
      </w:r>
    </w:p>
    <w:p w:rsidR="00F37C37" w:rsidRDefault="00F37C37" w:rsidP="00F37C37">
      <w:pPr>
        <w:pStyle w:val="Header"/>
        <w:rPr>
          <w:sz w:val="24"/>
        </w:rPr>
      </w:pPr>
    </w:p>
    <w:p w:rsidR="00F37C37" w:rsidRDefault="00F37C37" w:rsidP="00F37C37">
      <w:pPr>
        <w:pStyle w:val="Header"/>
        <w:rPr>
          <w:sz w:val="24"/>
        </w:rPr>
      </w:pPr>
    </w:p>
    <w:p w:rsidR="00F37C37" w:rsidRPr="00595610" w:rsidRDefault="00F37C37" w:rsidP="00F37C37">
      <w:pPr>
        <w:pStyle w:val="Header"/>
        <w:numPr>
          <w:ilvl w:val="0"/>
          <w:numId w:val="1"/>
        </w:numPr>
        <w:tabs>
          <w:tab w:val="clear" w:pos="4680"/>
          <w:tab w:val="clear" w:pos="9360"/>
          <w:tab w:val="left" w:pos="360"/>
        </w:tabs>
        <w:overflowPunct w:val="0"/>
        <w:autoSpaceDE w:val="0"/>
        <w:autoSpaceDN w:val="0"/>
        <w:adjustRightInd w:val="0"/>
        <w:textAlignment w:val="baseline"/>
      </w:pPr>
      <w:r w:rsidRPr="00595610">
        <w:rPr>
          <w:u w:val="single"/>
        </w:rPr>
        <w:t>Christ the Center, “Lordship”</w:t>
      </w:r>
      <w:r w:rsidRPr="00595610">
        <w:t xml:space="preserve">.  The hub of the wheel is Jesus </w:t>
      </w:r>
      <w:proofErr w:type="gramStart"/>
      <w:r w:rsidRPr="00595610">
        <w:t>Christ,</w:t>
      </w:r>
      <w:proofErr w:type="gramEnd"/>
      <w:r w:rsidRPr="00595610">
        <w:t xml:space="preserve"> He is at the center of a Christian’s life.  Discuss – is Christ really Lord of all your life, are there areas you struggle to give Him control over? </w:t>
      </w:r>
      <w:r>
        <w:t xml:space="preserve"> 2 </w:t>
      </w:r>
      <w:proofErr w:type="spellStart"/>
      <w:r>
        <w:t>Cor</w:t>
      </w:r>
      <w:proofErr w:type="spellEnd"/>
      <w:r>
        <w:t xml:space="preserve"> 5:17, Gal 2:20</w:t>
      </w:r>
    </w:p>
    <w:p w:rsidR="00F37C37" w:rsidRPr="00595610" w:rsidRDefault="00F37C37" w:rsidP="00F37C37">
      <w:pPr>
        <w:pStyle w:val="Header"/>
        <w:numPr>
          <w:ilvl w:val="0"/>
          <w:numId w:val="2"/>
        </w:numPr>
        <w:tabs>
          <w:tab w:val="clear" w:pos="4680"/>
          <w:tab w:val="clear" w:pos="9360"/>
          <w:tab w:val="left" w:pos="360"/>
        </w:tabs>
        <w:overflowPunct w:val="0"/>
        <w:autoSpaceDE w:val="0"/>
        <w:autoSpaceDN w:val="0"/>
        <w:adjustRightInd w:val="0"/>
        <w:textAlignment w:val="baseline"/>
      </w:pPr>
      <w:r w:rsidRPr="00595610">
        <w:rPr>
          <w:u w:val="single"/>
        </w:rPr>
        <w:t>Word</w:t>
      </w:r>
      <w:r w:rsidRPr="00595610">
        <w:t>.  One spoke of our relationship with God.  Discuss – why to read, what to read, quiet times, daily Bible reading, learning to journal, how to do research, etc.  Learn to hear it, read it, study it, memorize it, and meditate on it.</w:t>
      </w:r>
      <w:r>
        <w:t xml:space="preserve"> 2 Tim 3:16, Joshua 1:8</w:t>
      </w:r>
    </w:p>
    <w:p w:rsidR="00F37C37" w:rsidRPr="00595610" w:rsidRDefault="00F37C37" w:rsidP="00F37C37">
      <w:pPr>
        <w:pStyle w:val="Header"/>
        <w:numPr>
          <w:ilvl w:val="0"/>
          <w:numId w:val="3"/>
        </w:numPr>
        <w:tabs>
          <w:tab w:val="clear" w:pos="4680"/>
          <w:tab w:val="clear" w:pos="9360"/>
          <w:tab w:val="left" w:pos="360"/>
        </w:tabs>
        <w:overflowPunct w:val="0"/>
        <w:autoSpaceDE w:val="0"/>
        <w:autoSpaceDN w:val="0"/>
        <w:adjustRightInd w:val="0"/>
        <w:textAlignment w:val="baseline"/>
      </w:pPr>
      <w:r w:rsidRPr="00595610">
        <w:rPr>
          <w:u w:val="single"/>
        </w:rPr>
        <w:t>Prayer</w:t>
      </w:r>
      <w:r w:rsidRPr="00595610">
        <w:t>.  The other spoke of our relationship with God.  Discuss – why we pray, how we pray, what has God promised about praying, etc.  Learn to pray more regularly and fervently, maybe keep a journal.</w:t>
      </w:r>
      <w:r>
        <w:t xml:space="preserve">  John 15:7, Phil 4:6-7</w:t>
      </w:r>
    </w:p>
    <w:p w:rsidR="00F37C37" w:rsidRPr="00595610" w:rsidRDefault="00F37C37" w:rsidP="00F37C37">
      <w:pPr>
        <w:pStyle w:val="Header"/>
        <w:numPr>
          <w:ilvl w:val="0"/>
          <w:numId w:val="3"/>
        </w:numPr>
        <w:tabs>
          <w:tab w:val="clear" w:pos="4680"/>
          <w:tab w:val="clear" w:pos="9360"/>
          <w:tab w:val="left" w:pos="360"/>
        </w:tabs>
        <w:overflowPunct w:val="0"/>
        <w:autoSpaceDE w:val="0"/>
        <w:autoSpaceDN w:val="0"/>
        <w:adjustRightInd w:val="0"/>
        <w:textAlignment w:val="baseline"/>
      </w:pPr>
      <w:r w:rsidRPr="00595610">
        <w:rPr>
          <w:u w:val="single"/>
        </w:rPr>
        <w:t>Fellowship</w:t>
      </w:r>
      <w:r w:rsidRPr="00595610">
        <w:t>.  The spoke representing our relationship with other Christians.  Discuss – does she spend time with other Christians, why we need other Christians, the role of the church, ways to stay involved and build friendships.</w:t>
      </w:r>
      <w:r>
        <w:t xml:space="preserve">  </w:t>
      </w:r>
      <w:proofErr w:type="spellStart"/>
      <w:r>
        <w:t>Heb</w:t>
      </w:r>
      <w:proofErr w:type="spellEnd"/>
      <w:r>
        <w:t xml:space="preserve"> 10:24-25, </w:t>
      </w:r>
      <w:proofErr w:type="spellStart"/>
      <w:r>
        <w:t>Prov</w:t>
      </w:r>
      <w:proofErr w:type="spellEnd"/>
      <w:r>
        <w:t xml:space="preserve"> 13:20</w:t>
      </w:r>
    </w:p>
    <w:p w:rsidR="00F37C37" w:rsidRPr="00595610" w:rsidRDefault="00F37C37" w:rsidP="00F37C37">
      <w:pPr>
        <w:pStyle w:val="Header"/>
        <w:numPr>
          <w:ilvl w:val="0"/>
          <w:numId w:val="4"/>
        </w:numPr>
        <w:tabs>
          <w:tab w:val="clear" w:pos="4680"/>
          <w:tab w:val="clear" w:pos="9360"/>
          <w:tab w:val="left" w:pos="360"/>
        </w:tabs>
        <w:overflowPunct w:val="0"/>
        <w:autoSpaceDE w:val="0"/>
        <w:autoSpaceDN w:val="0"/>
        <w:adjustRightInd w:val="0"/>
        <w:textAlignment w:val="baseline"/>
      </w:pPr>
      <w:r w:rsidRPr="00595610">
        <w:rPr>
          <w:u w:val="single"/>
        </w:rPr>
        <w:t>Witnessing</w:t>
      </w:r>
      <w:r w:rsidRPr="00595610">
        <w:t>.  The spoke representing our relationship with nonChristians.  Discuss – the witness of our lives, why witness, how to witness.  Help her write a testimony, learn an evangelism illustration, reach out to those she knows.</w:t>
      </w:r>
      <w:r>
        <w:t xml:space="preserve">  Matt 4:19, Romans 1:16</w:t>
      </w:r>
    </w:p>
    <w:p w:rsidR="00F37C37" w:rsidRPr="00595610" w:rsidRDefault="00F37C37" w:rsidP="00F37C37">
      <w:pPr>
        <w:pStyle w:val="Header"/>
        <w:numPr>
          <w:ilvl w:val="0"/>
          <w:numId w:val="5"/>
        </w:numPr>
        <w:tabs>
          <w:tab w:val="clear" w:pos="4680"/>
          <w:tab w:val="clear" w:pos="9360"/>
          <w:tab w:val="left" w:pos="360"/>
        </w:tabs>
        <w:overflowPunct w:val="0"/>
        <w:autoSpaceDE w:val="0"/>
        <w:autoSpaceDN w:val="0"/>
        <w:adjustRightInd w:val="0"/>
        <w:textAlignment w:val="baseline"/>
      </w:pPr>
      <w:r w:rsidRPr="00595610">
        <w:rPr>
          <w:u w:val="single"/>
        </w:rPr>
        <w:t>Obedience</w:t>
      </w:r>
      <w:r w:rsidRPr="00595610">
        <w:t>.  The rim of the wheel, the most visible product of a growing Christian’s life.  Discuss – why obey, what to obey, areas of struggle or disobedience.</w:t>
      </w:r>
      <w:r>
        <w:t xml:space="preserve"> Romans 12:1, John 14:21</w:t>
      </w:r>
    </w:p>
    <w:p w:rsidR="00F37C37" w:rsidRDefault="00F37C37" w:rsidP="00F37C37">
      <w:pPr>
        <w:rPr>
          <w:u w:val="single"/>
        </w:rPr>
      </w:pPr>
    </w:p>
    <w:p w:rsidR="00095A8E" w:rsidRDefault="00546994"/>
    <w:sectPr w:rsidR="00095A8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994" w:rsidRDefault="00546994" w:rsidP="00F37C37">
      <w:r>
        <w:separator/>
      </w:r>
    </w:p>
  </w:endnote>
  <w:endnote w:type="continuationSeparator" w:id="0">
    <w:p w:rsidR="00546994" w:rsidRDefault="00546994" w:rsidP="00F37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994" w:rsidRDefault="00546994" w:rsidP="00F37C37">
      <w:r>
        <w:separator/>
      </w:r>
    </w:p>
  </w:footnote>
  <w:footnote w:type="continuationSeparator" w:id="0">
    <w:p w:rsidR="00546994" w:rsidRDefault="00546994" w:rsidP="00F37C37">
      <w:r>
        <w:continuationSeparator/>
      </w:r>
    </w:p>
  </w:footnote>
  <w:footnote w:id="1">
    <w:p w:rsidR="00F37C37" w:rsidRPr="00504148" w:rsidRDefault="00F37C37" w:rsidP="00F37C37">
      <w:pPr>
        <w:pStyle w:val="Header"/>
        <w:rPr>
          <w:sz w:val="20"/>
          <w:szCs w:val="20"/>
        </w:rPr>
      </w:pPr>
      <w:r w:rsidRPr="00504148">
        <w:rPr>
          <w:rStyle w:val="FootnoteReference"/>
          <w:sz w:val="20"/>
          <w:szCs w:val="20"/>
        </w:rPr>
        <w:footnoteRef/>
      </w:r>
      <w:r w:rsidRPr="00504148">
        <w:rPr>
          <w:sz w:val="20"/>
          <w:szCs w:val="20"/>
        </w:rPr>
        <w:t xml:space="preserve">  Adapted from Walt </w:t>
      </w:r>
      <w:proofErr w:type="spellStart"/>
      <w:r w:rsidRPr="00504148">
        <w:rPr>
          <w:sz w:val="20"/>
          <w:szCs w:val="20"/>
        </w:rPr>
        <w:t>Henrichsen’s</w:t>
      </w:r>
      <w:proofErr w:type="spellEnd"/>
      <w:r w:rsidRPr="00504148">
        <w:rPr>
          <w:sz w:val="20"/>
          <w:szCs w:val="20"/>
        </w:rPr>
        <w:t xml:space="preserve"> book </w:t>
      </w:r>
      <w:r w:rsidRPr="00504148">
        <w:rPr>
          <w:sz w:val="20"/>
          <w:szCs w:val="20"/>
          <w:u w:val="single"/>
        </w:rPr>
        <w:t xml:space="preserve">Disciples are </w:t>
      </w:r>
      <w:proofErr w:type="gramStart"/>
      <w:r w:rsidRPr="00504148">
        <w:rPr>
          <w:sz w:val="20"/>
          <w:szCs w:val="20"/>
          <w:u w:val="single"/>
        </w:rPr>
        <w:t>Made</w:t>
      </w:r>
      <w:proofErr w:type="gramEnd"/>
      <w:r w:rsidRPr="00504148">
        <w:rPr>
          <w:sz w:val="20"/>
          <w:szCs w:val="20"/>
          <w:u w:val="single"/>
        </w:rPr>
        <w:t xml:space="preserve"> not Born</w:t>
      </w:r>
      <w:r w:rsidRPr="00504148">
        <w:rPr>
          <w:sz w:val="20"/>
          <w:szCs w:val="20"/>
        </w:rPr>
        <w:t>, chapter 8.</w:t>
      </w:r>
    </w:p>
    <w:p w:rsidR="00F37C37" w:rsidRDefault="00F37C37" w:rsidP="00F37C3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274A08"/>
    <w:multiLevelType w:val="singleLevel"/>
    <w:tmpl w:val="8D9AB5AC"/>
    <w:lvl w:ilvl="0">
      <w:start w:val="1"/>
      <w:numFmt w:val="decimal"/>
      <w:lvlText w:val="%1."/>
      <w:legacy w:legacy="1" w:legacySpace="120" w:legacyIndent="360"/>
      <w:lvlJc w:val="left"/>
      <w:pPr>
        <w:ind w:left="360" w:hanging="360"/>
      </w:pPr>
    </w:lvl>
  </w:abstractNum>
  <w:num w:numId="1">
    <w:abstractNumId w:val="0"/>
  </w:num>
  <w:num w:numId="2">
    <w:abstractNumId w:val="0"/>
    <w:lvlOverride w:ilvl="0">
      <w:lvl w:ilvl="0">
        <w:start w:val="2"/>
        <w:numFmt w:val="decimal"/>
        <w:lvlText w:val="%1."/>
        <w:legacy w:legacy="1" w:legacySpace="120" w:legacyIndent="360"/>
        <w:lvlJc w:val="left"/>
        <w:pPr>
          <w:ind w:left="360" w:hanging="360"/>
        </w:pPr>
      </w:lvl>
    </w:lvlOverride>
  </w:num>
  <w:num w:numId="3">
    <w:abstractNumId w:val="0"/>
    <w:lvlOverride w:ilvl="0">
      <w:lvl w:ilvl="0">
        <w:start w:val="4"/>
        <w:numFmt w:val="decimal"/>
        <w:lvlText w:val="%1."/>
        <w:legacy w:legacy="1" w:legacySpace="120" w:legacyIndent="360"/>
        <w:lvlJc w:val="left"/>
        <w:pPr>
          <w:ind w:left="360" w:hanging="360"/>
        </w:pPr>
      </w:lvl>
    </w:lvlOverride>
  </w:num>
  <w:num w:numId="4">
    <w:abstractNumId w:val="0"/>
    <w:lvlOverride w:ilvl="0">
      <w:lvl w:ilvl="0">
        <w:start w:val="5"/>
        <w:numFmt w:val="decimal"/>
        <w:lvlText w:val="%1."/>
        <w:legacy w:legacy="1" w:legacySpace="120" w:legacyIndent="360"/>
        <w:lvlJc w:val="left"/>
        <w:pPr>
          <w:ind w:left="360" w:hanging="360"/>
        </w:pPr>
      </w:lvl>
    </w:lvlOverride>
  </w:num>
  <w:num w:numId="5">
    <w:abstractNumId w:val="0"/>
    <w:lvlOverride w:ilvl="0">
      <w:lvl w:ilvl="0">
        <w:start w:val="6"/>
        <w:numFmt w:val="decimal"/>
        <w:lvlText w:val="%1."/>
        <w:legacy w:legacy="1" w:legacySpace="12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C37"/>
    <w:rsid w:val="00183734"/>
    <w:rsid w:val="00546994"/>
    <w:rsid w:val="00F204B9"/>
    <w:rsid w:val="00F37C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C3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C37"/>
    <w:pPr>
      <w:tabs>
        <w:tab w:val="center" w:pos="4680"/>
        <w:tab w:val="right" w:pos="9360"/>
      </w:tabs>
    </w:pPr>
  </w:style>
  <w:style w:type="character" w:customStyle="1" w:styleId="HeaderChar">
    <w:name w:val="Header Char"/>
    <w:basedOn w:val="DefaultParagraphFont"/>
    <w:link w:val="Header"/>
    <w:uiPriority w:val="99"/>
    <w:rsid w:val="00F37C37"/>
  </w:style>
  <w:style w:type="paragraph" w:styleId="FootnoteText">
    <w:name w:val="footnote text"/>
    <w:basedOn w:val="Normal"/>
    <w:link w:val="FootnoteTextChar"/>
    <w:uiPriority w:val="99"/>
    <w:semiHidden/>
    <w:unhideWhenUsed/>
    <w:rsid w:val="00F37C37"/>
    <w:rPr>
      <w:sz w:val="20"/>
      <w:szCs w:val="20"/>
    </w:rPr>
  </w:style>
  <w:style w:type="character" w:customStyle="1" w:styleId="FootnoteTextChar">
    <w:name w:val="Footnote Text Char"/>
    <w:basedOn w:val="DefaultParagraphFont"/>
    <w:link w:val="FootnoteText"/>
    <w:uiPriority w:val="99"/>
    <w:semiHidden/>
    <w:rsid w:val="00F37C37"/>
    <w:rPr>
      <w:sz w:val="20"/>
      <w:szCs w:val="20"/>
    </w:rPr>
  </w:style>
  <w:style w:type="character" w:styleId="FootnoteReference">
    <w:name w:val="footnote reference"/>
    <w:basedOn w:val="DefaultParagraphFont"/>
    <w:uiPriority w:val="99"/>
    <w:semiHidden/>
    <w:unhideWhenUsed/>
    <w:rsid w:val="00F37C37"/>
    <w:rPr>
      <w:vertAlign w:val="superscript"/>
    </w:rPr>
  </w:style>
  <w:style w:type="paragraph" w:styleId="BalloonText">
    <w:name w:val="Balloon Text"/>
    <w:basedOn w:val="Normal"/>
    <w:link w:val="BalloonTextChar"/>
    <w:uiPriority w:val="99"/>
    <w:semiHidden/>
    <w:unhideWhenUsed/>
    <w:rsid w:val="00F37C37"/>
    <w:rPr>
      <w:rFonts w:ascii="Tahoma" w:hAnsi="Tahoma" w:cs="Tahoma"/>
      <w:sz w:val="16"/>
      <w:szCs w:val="16"/>
    </w:rPr>
  </w:style>
  <w:style w:type="character" w:customStyle="1" w:styleId="BalloonTextChar">
    <w:name w:val="Balloon Text Char"/>
    <w:basedOn w:val="DefaultParagraphFont"/>
    <w:link w:val="BalloonText"/>
    <w:uiPriority w:val="99"/>
    <w:semiHidden/>
    <w:rsid w:val="00F37C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7C37"/>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C37"/>
    <w:pPr>
      <w:tabs>
        <w:tab w:val="center" w:pos="4680"/>
        <w:tab w:val="right" w:pos="9360"/>
      </w:tabs>
    </w:pPr>
  </w:style>
  <w:style w:type="character" w:customStyle="1" w:styleId="HeaderChar">
    <w:name w:val="Header Char"/>
    <w:basedOn w:val="DefaultParagraphFont"/>
    <w:link w:val="Header"/>
    <w:uiPriority w:val="99"/>
    <w:rsid w:val="00F37C37"/>
  </w:style>
  <w:style w:type="paragraph" w:styleId="FootnoteText">
    <w:name w:val="footnote text"/>
    <w:basedOn w:val="Normal"/>
    <w:link w:val="FootnoteTextChar"/>
    <w:uiPriority w:val="99"/>
    <w:semiHidden/>
    <w:unhideWhenUsed/>
    <w:rsid w:val="00F37C37"/>
    <w:rPr>
      <w:sz w:val="20"/>
      <w:szCs w:val="20"/>
    </w:rPr>
  </w:style>
  <w:style w:type="character" w:customStyle="1" w:styleId="FootnoteTextChar">
    <w:name w:val="Footnote Text Char"/>
    <w:basedOn w:val="DefaultParagraphFont"/>
    <w:link w:val="FootnoteText"/>
    <w:uiPriority w:val="99"/>
    <w:semiHidden/>
    <w:rsid w:val="00F37C37"/>
    <w:rPr>
      <w:sz w:val="20"/>
      <w:szCs w:val="20"/>
    </w:rPr>
  </w:style>
  <w:style w:type="character" w:styleId="FootnoteReference">
    <w:name w:val="footnote reference"/>
    <w:basedOn w:val="DefaultParagraphFont"/>
    <w:uiPriority w:val="99"/>
    <w:semiHidden/>
    <w:unhideWhenUsed/>
    <w:rsid w:val="00F37C37"/>
    <w:rPr>
      <w:vertAlign w:val="superscript"/>
    </w:rPr>
  </w:style>
  <w:style w:type="paragraph" w:styleId="BalloonText">
    <w:name w:val="Balloon Text"/>
    <w:basedOn w:val="Normal"/>
    <w:link w:val="BalloonTextChar"/>
    <w:uiPriority w:val="99"/>
    <w:semiHidden/>
    <w:unhideWhenUsed/>
    <w:rsid w:val="00F37C37"/>
    <w:rPr>
      <w:rFonts w:ascii="Tahoma" w:hAnsi="Tahoma" w:cs="Tahoma"/>
      <w:sz w:val="16"/>
      <w:szCs w:val="16"/>
    </w:rPr>
  </w:style>
  <w:style w:type="character" w:customStyle="1" w:styleId="BalloonTextChar">
    <w:name w:val="Balloon Text Char"/>
    <w:basedOn w:val="DefaultParagraphFont"/>
    <w:link w:val="BalloonText"/>
    <w:uiPriority w:val="99"/>
    <w:semiHidden/>
    <w:rsid w:val="00F37C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Mindy Clemons</dc:creator>
  <cp:lastModifiedBy>Mindy Clemons</cp:lastModifiedBy>
  <cp:revision>1</cp:revision>
  <dcterms:created xsi:type="dcterms:W3CDTF">2014-06-23T15:19:00Z</dcterms:created>
  <dcterms:modified xsi:type="dcterms:W3CDTF">2014-06-23T15:20:00Z</dcterms:modified>
</cp:coreProperties>
</file>